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120" w:line="240"/>
        <w:ind w:right="0" w:left="0" w:firstLine="0"/>
        <w:jc w:val="center"/>
        <w:rPr>
          <w:rFonts w:ascii="Airel" w:hAnsi="Airel" w:cs="Airel" w:eastAsia="Airel"/>
          <w:b/>
          <w:color w:val="auto"/>
          <w:spacing w:val="0"/>
          <w:position w:val="0"/>
          <w:sz w:val="48"/>
          <w:shd w:fill="auto" w:val="clear"/>
        </w:rPr>
      </w:pPr>
      <w:r>
        <w:rPr>
          <w:rFonts w:ascii="Airel" w:hAnsi="Airel" w:cs="Airel" w:eastAsia="Airel"/>
          <w:b/>
          <w:color w:val="auto"/>
          <w:spacing w:val="0"/>
          <w:position w:val="0"/>
          <w:sz w:val="48"/>
          <w:shd w:fill="auto" w:val="clear"/>
        </w:rPr>
        <w:t xml:space="preserve">Sample Letters of Recommendation for a Law School Application </w:t>
      </w:r>
    </w:p>
    <w:p>
      <w:pPr>
        <w:spacing w:before="0" w:after="140" w:line="288"/>
        <w:ind w:right="0" w:left="0" w:firstLine="0"/>
        <w:jc w:val="both"/>
        <w:rPr>
          <w:rFonts w:ascii="Airel" w:hAnsi="Airel" w:cs="Airel" w:eastAsia="Airel"/>
          <w:color w:val="auto"/>
          <w:spacing w:val="0"/>
          <w:position w:val="0"/>
          <w:sz w:val="24"/>
          <w:shd w:fill="auto" w:val="clear"/>
        </w:rPr>
      </w:pPr>
      <w:r>
        <w:rPr>
          <w:rFonts w:ascii="Airel" w:hAnsi="Airel" w:cs="Airel" w:eastAsia="Airel"/>
          <w:color w:val="auto"/>
          <w:spacing w:val="0"/>
          <w:position w:val="0"/>
          <w:sz w:val="24"/>
          <w:shd w:fill="auto" w:val="clear"/>
        </w:rPr>
        <w:br/>
        <w:t xml:space="preserve">August 10, 2010</w:t>
      </w:r>
    </w:p>
    <w:p>
      <w:pPr>
        <w:spacing w:before="0" w:after="140" w:line="288"/>
        <w:ind w:right="0" w:left="0" w:firstLine="0"/>
        <w:jc w:val="both"/>
        <w:rPr>
          <w:rFonts w:ascii="Airel" w:hAnsi="Airel" w:cs="Airel" w:eastAsia="Airel"/>
          <w:color w:val="auto"/>
          <w:spacing w:val="0"/>
          <w:position w:val="0"/>
          <w:sz w:val="24"/>
          <w:shd w:fill="auto" w:val="clear"/>
        </w:rPr>
      </w:pPr>
      <w:r>
        <w:rPr>
          <w:rFonts w:ascii="Airel" w:hAnsi="Airel" w:cs="Airel" w:eastAsia="Airel"/>
          <w:color w:val="auto"/>
          <w:spacing w:val="0"/>
          <w:position w:val="0"/>
          <w:sz w:val="24"/>
          <w:shd w:fill="auto" w:val="clear"/>
        </w:rPr>
        <w:t xml:space="preserve">Re: Suzie Student </w:t>
      </w:r>
    </w:p>
    <w:p>
      <w:pPr>
        <w:spacing w:before="0" w:after="140" w:line="288"/>
        <w:ind w:right="0" w:left="0" w:firstLine="0"/>
        <w:jc w:val="both"/>
        <w:rPr>
          <w:rFonts w:ascii="Airel" w:hAnsi="Airel" w:cs="Airel" w:eastAsia="Airel"/>
          <w:color w:val="auto"/>
          <w:spacing w:val="0"/>
          <w:position w:val="0"/>
          <w:sz w:val="24"/>
          <w:shd w:fill="auto" w:val="clear"/>
        </w:rPr>
      </w:pPr>
      <w:r>
        <w:rPr>
          <w:rFonts w:ascii="Airel" w:hAnsi="Airel" w:cs="Airel" w:eastAsia="Airel"/>
          <w:color w:val="auto"/>
          <w:spacing w:val="0"/>
          <w:position w:val="0"/>
          <w:sz w:val="24"/>
          <w:shd w:fill="auto" w:val="clear"/>
        </w:rPr>
        <w:t xml:space="preserve">Dear Law School Admissions Committee:</w:t>
      </w:r>
    </w:p>
    <w:p>
      <w:pPr>
        <w:spacing w:before="0" w:after="140" w:line="288"/>
        <w:ind w:right="0" w:left="0" w:firstLine="0"/>
        <w:jc w:val="both"/>
        <w:rPr>
          <w:rFonts w:ascii="Calibri" w:hAnsi="Calibri" w:cs="Calibri" w:eastAsia="Calibri"/>
          <w:color w:val="auto"/>
          <w:spacing w:val="0"/>
          <w:position w:val="0"/>
          <w:sz w:val="24"/>
          <w:shd w:fill="auto" w:val="clear"/>
        </w:rPr>
      </w:pPr>
      <w:r>
        <w:rPr>
          <w:rFonts w:ascii="Airel" w:hAnsi="Airel" w:cs="Airel" w:eastAsia="Airel"/>
          <w:color w:val="auto"/>
          <w:spacing w:val="0"/>
          <w:position w:val="0"/>
          <w:sz w:val="24"/>
          <w:shd w:fill="auto" w:val="clear"/>
        </w:rPr>
        <w:t xml:space="preserve">For a number of years I taught a part-time course at Minnesota College called Introduction to the International Law of Human Rights </w:t>
      </w:r>
      <w:r>
        <w:rPr>
          <w:rFonts w:ascii="Calibri" w:hAnsi="Calibri" w:cs="Calibri" w:eastAsia="Calibri"/>
          <w:color w:val="auto"/>
          <w:spacing w:val="0"/>
          <w:position w:val="0"/>
          <w:sz w:val="24"/>
          <w:shd w:fill="auto" w:val="clear"/>
        </w:rPr>
        <w:t xml:space="preserve">– POLS 410. This was a challenging course intended for upper-level students. Students were required to read, analyze and digest a large number of judicial decisions as well as participate in the classes/seminars. Evaluation was on the basis of a term test, a major paper, and a final examination.</w:t>
      </w:r>
    </w:p>
    <w:p>
      <w:pPr>
        <w:spacing w:before="0" w:after="140" w:line="288"/>
        <w:ind w:right="0" w:left="0" w:firstLine="0"/>
        <w:jc w:val="both"/>
        <w:rPr>
          <w:rFonts w:ascii="Airel" w:hAnsi="Airel" w:cs="Airel" w:eastAsia="Airel"/>
          <w:color w:val="auto"/>
          <w:spacing w:val="0"/>
          <w:position w:val="0"/>
          <w:sz w:val="24"/>
          <w:shd w:fill="auto" w:val="clear"/>
        </w:rPr>
      </w:pPr>
      <w:r>
        <w:rPr>
          <w:rFonts w:ascii="Airel" w:hAnsi="Airel" w:cs="Airel" w:eastAsia="Airel"/>
          <w:color w:val="auto"/>
          <w:spacing w:val="0"/>
          <w:position w:val="0"/>
          <w:sz w:val="24"/>
          <w:shd w:fill="auto" w:val="clear"/>
        </w:rPr>
        <w:t xml:space="preserve">I recall Suzie Student from the 2009 fall semester as having been in regular attendance, always obviously prepared and an active and able participant in the class. She wrote an excellent paper for the course dealing with the complexities of the law of citizenship as it is influenced by the International Covenant on Civil Rights.</w:t>
      </w:r>
    </w:p>
    <w:p>
      <w:pPr>
        <w:spacing w:before="0" w:after="140" w:line="288"/>
        <w:ind w:right="0" w:left="0" w:firstLine="0"/>
        <w:jc w:val="both"/>
        <w:rPr>
          <w:rFonts w:ascii="Airel" w:hAnsi="Airel" w:cs="Airel" w:eastAsia="Airel"/>
          <w:color w:val="auto"/>
          <w:spacing w:val="0"/>
          <w:position w:val="0"/>
          <w:sz w:val="24"/>
          <w:shd w:fill="auto" w:val="clear"/>
        </w:rPr>
      </w:pPr>
      <w:r>
        <w:rPr>
          <w:rFonts w:ascii="Airel" w:hAnsi="Airel" w:cs="Airel" w:eastAsia="Airel"/>
          <w:color w:val="auto"/>
          <w:spacing w:val="0"/>
          <w:position w:val="0"/>
          <w:sz w:val="24"/>
          <w:shd w:fill="auto" w:val="clear"/>
        </w:rPr>
        <w:t xml:space="preserve">Based on my experience of Suzie in my course, I believe that she clearly has the ability and work ethic to successfully complete law school, and would recommend that you accept her to your program.</w:t>
      </w:r>
    </w:p>
    <w:p>
      <w:pPr>
        <w:spacing w:before="0" w:after="140" w:line="288"/>
        <w:ind w:right="0" w:left="0" w:firstLine="0"/>
        <w:jc w:val="both"/>
        <w:rPr>
          <w:rFonts w:ascii="Airel" w:hAnsi="Airel" w:cs="Airel" w:eastAsia="Airel"/>
          <w:color w:val="auto"/>
          <w:spacing w:val="0"/>
          <w:position w:val="0"/>
          <w:sz w:val="24"/>
          <w:shd w:fill="auto" w:val="clear"/>
        </w:rPr>
      </w:pPr>
      <w:r>
        <w:rPr>
          <w:rFonts w:ascii="Airel" w:hAnsi="Airel" w:cs="Airel" w:eastAsia="Airel"/>
          <w:color w:val="auto"/>
          <w:spacing w:val="0"/>
          <w:position w:val="0"/>
          <w:sz w:val="24"/>
          <w:shd w:fill="auto" w:val="clear"/>
        </w:rPr>
        <w:t xml:space="preserve">Yours very truly, </w:t>
        <w:br/>
        <w:t xml:space="preserve">Andy Adjunct </w:t>
        <w:br/>
        <w:t xml:space="preserve">Andrew T. Adjunct, J.D.</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