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69" w:rsidRPr="00B8703D" w:rsidRDefault="00653A8E" w:rsidP="00B8703D">
      <w:pPr>
        <w:pStyle w:val="Heading1"/>
        <w:spacing w:before="0" w:after="240"/>
        <w:jc w:val="center"/>
        <w:rPr>
          <w:rFonts w:cstheme="majorHAnsi"/>
          <w:color w:val="auto"/>
          <w:sz w:val="44"/>
          <w:szCs w:val="44"/>
        </w:rPr>
      </w:pPr>
      <w:r w:rsidRPr="00B8703D">
        <w:rPr>
          <w:rFonts w:cstheme="majorHAnsi"/>
          <w:color w:val="auto"/>
          <w:sz w:val="44"/>
          <w:szCs w:val="44"/>
        </w:rPr>
        <w:t>Alignment Chart</w:t>
      </w:r>
    </w:p>
    <w:tbl>
      <w:tblPr>
        <w:tblStyle w:val="TableGrid"/>
        <w:tblW w:w="9833" w:type="dxa"/>
        <w:tblInd w:w="-459" w:type="dxa"/>
        <w:tblLook w:val="04A0"/>
      </w:tblPr>
      <w:tblGrid>
        <w:gridCol w:w="1440"/>
        <w:gridCol w:w="1440"/>
        <w:gridCol w:w="1440"/>
        <w:gridCol w:w="2201"/>
        <w:gridCol w:w="1440"/>
        <w:gridCol w:w="1872"/>
      </w:tblGrid>
      <w:tr w:rsidR="00140A69" w:rsidRPr="00FD7304" w:rsidTr="00F80530">
        <w:trPr>
          <w:trHeight w:val="680"/>
        </w:trPr>
        <w:tc>
          <w:tcPr>
            <w:tcW w:w="1440" w:type="dxa"/>
            <w:vAlign w:val="center"/>
          </w:tcPr>
          <w:p w:rsidR="00140A69" w:rsidRPr="00FD7304" w:rsidRDefault="00653A8E" w:rsidP="00F80530">
            <w:pPr>
              <w:jc w:val="center"/>
              <w:rPr>
                <w:rFonts w:asciiTheme="majorHAnsi" w:hAnsiTheme="majorHAnsi" w:cstheme="majorHAnsi"/>
              </w:rPr>
            </w:pPr>
            <w:r w:rsidRPr="00FD7304">
              <w:rPr>
                <w:rFonts w:asciiTheme="majorHAnsi" w:hAnsiTheme="majorHAnsi" w:cstheme="majorHAnsi"/>
              </w:rPr>
              <w:t>Objective</w:t>
            </w:r>
          </w:p>
        </w:tc>
        <w:tc>
          <w:tcPr>
            <w:tcW w:w="1440" w:type="dxa"/>
            <w:vAlign w:val="center"/>
          </w:tcPr>
          <w:p w:rsidR="00140A69" w:rsidRPr="00FD7304" w:rsidRDefault="00653A8E" w:rsidP="00F80530">
            <w:pPr>
              <w:jc w:val="center"/>
              <w:rPr>
                <w:rFonts w:asciiTheme="majorHAnsi" w:hAnsiTheme="majorHAnsi" w:cstheme="majorHAnsi"/>
              </w:rPr>
            </w:pPr>
            <w:r w:rsidRPr="00FD7304">
              <w:rPr>
                <w:rFonts w:asciiTheme="majorHAnsi" w:hAnsiTheme="majorHAnsi" w:cstheme="majorHAnsi"/>
              </w:rPr>
              <w:t>Strategy</w:t>
            </w:r>
          </w:p>
        </w:tc>
        <w:tc>
          <w:tcPr>
            <w:tcW w:w="1440" w:type="dxa"/>
            <w:vAlign w:val="center"/>
          </w:tcPr>
          <w:p w:rsidR="00140A69" w:rsidRPr="00FD7304" w:rsidRDefault="00653A8E" w:rsidP="00F80530">
            <w:pPr>
              <w:jc w:val="center"/>
              <w:rPr>
                <w:rFonts w:asciiTheme="majorHAnsi" w:hAnsiTheme="majorHAnsi" w:cstheme="majorHAnsi"/>
              </w:rPr>
            </w:pPr>
            <w:r w:rsidRPr="00FD7304">
              <w:rPr>
                <w:rFonts w:asciiTheme="majorHAnsi" w:hAnsiTheme="majorHAnsi" w:cstheme="majorHAnsi"/>
              </w:rPr>
              <w:t>Key Actions</w:t>
            </w:r>
          </w:p>
        </w:tc>
        <w:tc>
          <w:tcPr>
            <w:tcW w:w="2201" w:type="dxa"/>
            <w:vAlign w:val="center"/>
          </w:tcPr>
          <w:p w:rsidR="00140A69" w:rsidRPr="00FD7304" w:rsidRDefault="00653A8E" w:rsidP="00F80530">
            <w:pPr>
              <w:jc w:val="center"/>
              <w:rPr>
                <w:rFonts w:asciiTheme="majorHAnsi" w:hAnsiTheme="majorHAnsi" w:cstheme="majorHAnsi"/>
              </w:rPr>
            </w:pPr>
            <w:r w:rsidRPr="00FD7304">
              <w:rPr>
                <w:rFonts w:asciiTheme="majorHAnsi" w:hAnsiTheme="majorHAnsi" w:cstheme="majorHAnsi"/>
              </w:rPr>
              <w:t>Responsible Parties</w:t>
            </w:r>
          </w:p>
        </w:tc>
        <w:tc>
          <w:tcPr>
            <w:tcW w:w="1440" w:type="dxa"/>
            <w:vAlign w:val="center"/>
          </w:tcPr>
          <w:p w:rsidR="00140A69" w:rsidRPr="00FD7304" w:rsidRDefault="00653A8E" w:rsidP="00F80530">
            <w:pPr>
              <w:jc w:val="center"/>
              <w:rPr>
                <w:rFonts w:asciiTheme="majorHAnsi" w:hAnsiTheme="majorHAnsi" w:cstheme="majorHAnsi"/>
              </w:rPr>
            </w:pPr>
            <w:r w:rsidRPr="00FD7304">
              <w:rPr>
                <w:rFonts w:asciiTheme="majorHAnsi" w:hAnsiTheme="majorHAnsi" w:cstheme="majorHAnsi"/>
              </w:rPr>
              <w:t>Timeline</w:t>
            </w:r>
          </w:p>
        </w:tc>
        <w:tc>
          <w:tcPr>
            <w:tcW w:w="1872" w:type="dxa"/>
            <w:vAlign w:val="center"/>
          </w:tcPr>
          <w:p w:rsidR="00140A69" w:rsidRPr="00FD7304" w:rsidRDefault="00653A8E" w:rsidP="00F80530">
            <w:pPr>
              <w:jc w:val="center"/>
              <w:rPr>
                <w:rFonts w:asciiTheme="majorHAnsi" w:hAnsiTheme="majorHAnsi" w:cstheme="majorHAnsi"/>
              </w:rPr>
            </w:pPr>
            <w:r w:rsidRPr="00FD7304">
              <w:rPr>
                <w:rFonts w:asciiTheme="majorHAnsi" w:hAnsiTheme="majorHAnsi" w:cstheme="majorHAnsi"/>
              </w:rPr>
              <w:t>KPIs / Metrics</w:t>
            </w:r>
          </w:p>
        </w:tc>
      </w:tr>
      <w:tr w:rsidR="00140A69" w:rsidRPr="00FD7304" w:rsidTr="00F80530">
        <w:trPr>
          <w:trHeight w:val="680"/>
        </w:trPr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40A69" w:rsidRPr="00FD7304" w:rsidTr="00F80530">
        <w:trPr>
          <w:trHeight w:val="680"/>
        </w:trPr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40A69" w:rsidRPr="00FD7304" w:rsidTr="00F80530">
        <w:trPr>
          <w:trHeight w:val="680"/>
        </w:trPr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140A69" w:rsidRPr="00FD7304" w:rsidRDefault="00140A69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427A" w:rsidRPr="00FD7304" w:rsidTr="00F80530">
        <w:trPr>
          <w:trHeight w:val="680"/>
        </w:trPr>
        <w:tc>
          <w:tcPr>
            <w:tcW w:w="1440" w:type="dxa"/>
            <w:vAlign w:val="center"/>
          </w:tcPr>
          <w:p w:rsidR="00E2427A" w:rsidRPr="00FD7304" w:rsidRDefault="00E2427A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E2427A" w:rsidRPr="00FD7304" w:rsidRDefault="00E2427A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E2427A" w:rsidRPr="00FD7304" w:rsidRDefault="00E2427A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E2427A" w:rsidRPr="00FD7304" w:rsidRDefault="00E2427A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E2427A" w:rsidRPr="00FD7304" w:rsidRDefault="00E2427A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E2427A" w:rsidRPr="00FD7304" w:rsidRDefault="00E2427A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80530" w:rsidRPr="00FD7304" w:rsidTr="00F80530">
        <w:trPr>
          <w:trHeight w:val="680"/>
        </w:trPr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01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72" w:type="dxa"/>
            <w:vAlign w:val="center"/>
          </w:tcPr>
          <w:p w:rsidR="00F80530" w:rsidRPr="00FD7304" w:rsidRDefault="00F80530" w:rsidP="00F805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53A8E" w:rsidRPr="00FD7304" w:rsidRDefault="00B8703D" w:rsidP="00B8703D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www.templateral.com</w:t>
      </w:r>
    </w:p>
    <w:sectPr w:rsidR="00653A8E" w:rsidRPr="00FD73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40A69"/>
    <w:rsid w:val="0015074B"/>
    <w:rsid w:val="0029639D"/>
    <w:rsid w:val="002F7888"/>
    <w:rsid w:val="00326F90"/>
    <w:rsid w:val="00653A8E"/>
    <w:rsid w:val="00AA1D8D"/>
    <w:rsid w:val="00B47730"/>
    <w:rsid w:val="00B8703D"/>
    <w:rsid w:val="00CB0664"/>
    <w:rsid w:val="00E2427A"/>
    <w:rsid w:val="00F80530"/>
    <w:rsid w:val="00FC693F"/>
    <w:rsid w:val="00FD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Alignment Chart Template</dc:title>
  <dc:creator>www.templateral.com</dc:creator>
  <cp:keywords>Alignment Chart Template</cp:keywords>
  <dc:description>generated by python-docx</dc:description>
  <cp:lastModifiedBy>user</cp:lastModifiedBy>
  <cp:revision>6</cp:revision>
  <dcterms:created xsi:type="dcterms:W3CDTF">2025-08-12T05:51:00Z</dcterms:created>
  <dcterms:modified xsi:type="dcterms:W3CDTF">2025-08-12T05:52:00Z</dcterms:modified>
</cp:coreProperties>
</file>